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FCB" w:rsidRPr="00212FCB" w:rsidRDefault="00212FCB" w:rsidP="00212FCB">
      <w:pPr>
        <w:tabs>
          <w:tab w:val="left" w:pos="0"/>
        </w:tabs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12FCB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47219460" r:id="rId8"/>
        </w:object>
      </w:r>
    </w:p>
    <w:p w:rsidR="00212FCB" w:rsidRPr="00212FCB" w:rsidRDefault="00212FCB" w:rsidP="00212FCB">
      <w:pPr>
        <w:spacing w:after="0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212FCB">
        <w:rPr>
          <w:rFonts w:ascii="Times New Roman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12FCB" w:rsidRPr="00212FCB" w:rsidTr="00343389">
        <w:tc>
          <w:tcPr>
            <w:tcW w:w="9639" w:type="dxa"/>
            <w:shd w:val="clear" w:color="auto" w:fill="auto"/>
          </w:tcPr>
          <w:p w:rsidR="00212FCB" w:rsidRPr="00212FCB" w:rsidRDefault="00212FCB" w:rsidP="00212FCB">
            <w:pPr>
              <w:keepNext/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12FC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СОРОК ЧЕТВЕРТА </w:t>
            </w:r>
            <w:r w:rsidRPr="00212FC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212FCB" w:rsidRPr="00212FCB" w:rsidRDefault="00212FCB" w:rsidP="00212FCB">
      <w:pPr>
        <w:keepNext/>
        <w:tabs>
          <w:tab w:val="left" w:pos="14743"/>
        </w:tabs>
        <w:spacing w:after="0" w:line="276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212FCB">
        <w:rPr>
          <w:rFonts w:ascii="Times New Roman" w:hAnsi="Times New Roman" w:cs="Times New Roman"/>
          <w:b/>
          <w:spacing w:val="80"/>
          <w:sz w:val="28"/>
          <w:szCs w:val="28"/>
        </w:rPr>
        <w:t>(ПОЗАЧЕРГОВЕ ЗАСІДАННЯ)</w:t>
      </w:r>
    </w:p>
    <w:p w:rsidR="00212FCB" w:rsidRPr="00212FCB" w:rsidRDefault="00212FCB" w:rsidP="00212FCB">
      <w:pPr>
        <w:keepNext/>
        <w:tabs>
          <w:tab w:val="left" w:pos="14743"/>
        </w:tabs>
        <w:spacing w:after="0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212FCB" w:rsidRPr="00212FCB" w:rsidRDefault="00212FCB" w:rsidP="00212FCB">
      <w:pPr>
        <w:keepNext/>
        <w:tabs>
          <w:tab w:val="left" w:pos="14743"/>
        </w:tabs>
        <w:spacing w:after="0"/>
        <w:ind w:firstLine="709"/>
        <w:jc w:val="center"/>
        <w:rPr>
          <w:rFonts w:ascii="Times New Roman" w:hAnsi="Times New Roman" w:cs="Times New Roman"/>
          <w:spacing w:val="80"/>
          <w:sz w:val="28"/>
          <w:szCs w:val="28"/>
        </w:rPr>
      </w:pPr>
      <w:r w:rsidRPr="00212FCB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212FCB" w:rsidRPr="00212FCB" w:rsidRDefault="00212FCB" w:rsidP="00212F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2FCB" w:rsidRPr="00212FCB" w:rsidRDefault="00C72514" w:rsidP="00212FC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="00212FCB" w:rsidRPr="00212FCB">
        <w:rPr>
          <w:rFonts w:ascii="Times New Roman" w:hAnsi="Times New Roman" w:cs="Times New Roman"/>
          <w:b/>
          <w:sz w:val="28"/>
          <w:szCs w:val="28"/>
        </w:rPr>
        <w:t xml:space="preserve">.06.2023                                                             </w:t>
      </w:r>
      <w:r w:rsidR="00212FCB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12FCB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212FCB" w:rsidRPr="00212FCB">
        <w:rPr>
          <w:rFonts w:ascii="Times New Roman" w:hAnsi="Times New Roman" w:cs="Times New Roman"/>
          <w:b/>
          <w:sz w:val="28"/>
          <w:szCs w:val="28"/>
        </w:rPr>
        <w:t xml:space="preserve">                    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3550</w:t>
      </w:r>
      <w:r w:rsidR="00212FCB" w:rsidRPr="00212FCB">
        <w:rPr>
          <w:rFonts w:ascii="Times New Roman" w:hAnsi="Times New Roman" w:cs="Times New Roman"/>
          <w:b/>
          <w:sz w:val="28"/>
          <w:szCs w:val="28"/>
        </w:rPr>
        <w:t>-44-VIIІ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1"/>
      </w:tblGrid>
      <w:tr w:rsidR="00785272" w:rsidRPr="00212FCB" w:rsidTr="00212FCB">
        <w:trPr>
          <w:trHeight w:val="1381"/>
        </w:trPr>
        <w:tc>
          <w:tcPr>
            <w:tcW w:w="4701" w:type="dxa"/>
          </w:tcPr>
          <w:p w:rsidR="00212FCB" w:rsidRPr="00212FCB" w:rsidRDefault="00212FCB" w:rsidP="0078527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85272" w:rsidRPr="00212FCB" w:rsidRDefault="00785272" w:rsidP="0078527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2F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 надання повноважень посадовій особі Бучанської міської ради на </w:t>
            </w:r>
            <w:proofErr w:type="spellStart"/>
            <w:r w:rsidR="005506BB" w:rsidRPr="00212F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</w:t>
            </w:r>
            <w:r w:rsidRPr="00212F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представництво</w:t>
            </w:r>
            <w:proofErr w:type="spellEnd"/>
            <w:r w:rsidRPr="00212F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інтересів Бучанської міської територіальної громади в судах України</w:t>
            </w:r>
          </w:p>
        </w:tc>
      </w:tr>
    </w:tbl>
    <w:p w:rsidR="0047698D" w:rsidRPr="00212FCB" w:rsidRDefault="0047698D" w:rsidP="004769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7698D" w:rsidRPr="00212FCB" w:rsidRDefault="0047698D" w:rsidP="00C7251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2F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 метою організації роботи із забезпечення представництва інтересів Бучанської міської територіальної громади, відповідно до Закону України «Про внесення змін до деяких законодавчих актів України щодо розширення можливостей </w:t>
      </w:r>
      <w:proofErr w:type="spellStart"/>
      <w:r w:rsidRPr="00212F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самопредставництва</w:t>
      </w:r>
      <w:proofErr w:type="spellEnd"/>
      <w:r w:rsidRPr="00212F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 суді органів державної влади, органів Автономної республіки Крим, органів місцевого самоврядування, інших юридичних осіб незалежно від порядку їх створення», рішення Бучанської міської ради від </w:t>
      </w:r>
      <w:r w:rsidR="00C725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22.03.2023 № </w:t>
      </w:r>
      <w:r w:rsidR="00C72514" w:rsidRPr="00C725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3477-42-VIІІ </w:t>
      </w:r>
      <w:r w:rsidRPr="00212F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«</w:t>
      </w:r>
      <w:r w:rsidR="00C72514" w:rsidRPr="00C725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внесення змін до Положень про відділи та управління Бучанської міської ради</w:t>
      </w:r>
      <w:r w:rsidRPr="00212F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», </w:t>
      </w:r>
      <w:r w:rsidR="00C725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proofErr w:type="spellStart"/>
      <w:r w:rsidRPr="00212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пп</w:t>
      </w:r>
      <w:proofErr w:type="spellEnd"/>
      <w:r w:rsidRPr="00212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1 п. 4 ст. 42 Закону України «Про місцеве самоврядування в України», міська рада</w:t>
      </w:r>
    </w:p>
    <w:p w:rsidR="0047698D" w:rsidRPr="00212FCB" w:rsidRDefault="0047698D" w:rsidP="004769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698D" w:rsidRPr="00212FCB" w:rsidRDefault="0047698D" w:rsidP="004769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12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47698D" w:rsidRPr="00212FCB" w:rsidRDefault="0047698D" w:rsidP="00C72514">
      <w:pPr>
        <w:numPr>
          <w:ilvl w:val="0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2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право головному спеціалісту юридичного відділу управління юридично-кадрової роботи </w:t>
      </w:r>
      <w:r w:rsidR="00B60C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Бучанської міської ради </w:t>
      </w:r>
      <w:proofErr w:type="spellStart"/>
      <w:r w:rsidR="00212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Новошинському</w:t>
      </w:r>
      <w:proofErr w:type="spellEnd"/>
      <w:r w:rsidR="00212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Євгену Юрійовичу</w:t>
      </w:r>
      <w:r w:rsidRPr="00212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представляти ін</w:t>
      </w:r>
      <w:bookmarkStart w:id="0" w:name="_GoBack"/>
      <w:bookmarkEnd w:id="0"/>
      <w:r w:rsidRPr="00212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тереси Бучанської міської ради (код ЄДРПОУ 04360586) від імені Бучанської міської територіальної громади в судах України всіх юрисдикцій (</w:t>
      </w:r>
      <w:proofErr w:type="spellStart"/>
      <w:r w:rsidRPr="00212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самопредставництво</w:t>
      </w:r>
      <w:proofErr w:type="spellEnd"/>
      <w:r w:rsidRPr="00212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47698D" w:rsidRPr="00212FCB" w:rsidRDefault="0047698D" w:rsidP="00C72514">
      <w:pPr>
        <w:numPr>
          <w:ilvl w:val="0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212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Pr="00212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відомості про вищезазначених осіб, які мають право представляти інтереси Бучанської місь</w:t>
      </w:r>
      <w:r w:rsidR="0094338F" w:rsidRPr="00212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кої ради (код ЄДРПОУ 04360586) від імені </w:t>
      </w:r>
      <w:r w:rsidRPr="00212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Бучанської міської територіальної громади до Єдиного державного реєстру юридичних, фізичних осіб-підприємців та громадських формувань в установленому порядку. </w:t>
      </w:r>
    </w:p>
    <w:p w:rsidR="0047698D" w:rsidRPr="00212FCB" w:rsidRDefault="0047698D" w:rsidP="00C72514">
      <w:pPr>
        <w:numPr>
          <w:ilvl w:val="0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2F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 даного рішення покласти на комісію з питань правової політики, депутатської діяльності, запобігання корупції та контролю за виконанням рішень ради.</w:t>
      </w:r>
    </w:p>
    <w:p w:rsidR="003F4AFB" w:rsidRPr="00212FCB" w:rsidRDefault="003F4AFB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F4AFB" w:rsidRPr="00212FCB" w:rsidRDefault="003F4AFB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12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212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</w:t>
      </w:r>
      <w:r w:rsidR="0094338F" w:rsidRPr="00212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212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Анатолій ФЕДОРУК</w:t>
      </w:r>
    </w:p>
    <w:p w:rsidR="00212FCB" w:rsidRPr="00212FCB" w:rsidRDefault="00212FCB" w:rsidP="00212FC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12FCB" w:rsidRPr="00212FCB" w:rsidRDefault="00212FCB" w:rsidP="00212F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FCB">
        <w:rPr>
          <w:rFonts w:ascii="Times New Roman" w:hAnsi="Times New Roman" w:cs="Times New Roman"/>
          <w:sz w:val="28"/>
          <w:szCs w:val="28"/>
        </w:rPr>
        <w:t>Заступ</w:t>
      </w:r>
      <w:r>
        <w:rPr>
          <w:rFonts w:ascii="Times New Roman" w:hAnsi="Times New Roman" w:cs="Times New Roman"/>
          <w:sz w:val="28"/>
          <w:szCs w:val="28"/>
        </w:rPr>
        <w:t xml:space="preserve">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__________________     </w:t>
      </w:r>
      <w:proofErr w:type="spellStart"/>
      <w:r w:rsidRPr="00212FCB">
        <w:rPr>
          <w:rFonts w:ascii="Times New Roman" w:hAnsi="Times New Roman" w:cs="Times New Roman"/>
          <w:sz w:val="28"/>
          <w:szCs w:val="28"/>
        </w:rPr>
        <w:t>Сергій</w:t>
      </w:r>
      <w:proofErr w:type="spellEnd"/>
      <w:r w:rsidRPr="00212FCB">
        <w:rPr>
          <w:rFonts w:ascii="Times New Roman" w:hAnsi="Times New Roman" w:cs="Times New Roman"/>
          <w:sz w:val="28"/>
          <w:szCs w:val="28"/>
        </w:rPr>
        <w:t xml:space="preserve"> ШЕПЕТЬКО</w:t>
      </w:r>
    </w:p>
    <w:p w:rsidR="00212FCB" w:rsidRPr="00212FCB" w:rsidRDefault="00212FCB" w:rsidP="00212FC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FCB">
        <w:rPr>
          <w:rFonts w:ascii="Times New Roman" w:hAnsi="Times New Roman" w:cs="Times New Roman"/>
          <w:sz w:val="28"/>
          <w:szCs w:val="28"/>
        </w:rPr>
        <w:t>____________</w:t>
      </w:r>
    </w:p>
    <w:p w:rsidR="00212FCB" w:rsidRPr="00212FCB" w:rsidRDefault="00212FCB" w:rsidP="00212F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FCB" w:rsidRPr="00212FCB" w:rsidRDefault="00212FCB" w:rsidP="00212F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FCB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212FCB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212F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2FCB" w:rsidRPr="00212FCB" w:rsidRDefault="00212FCB" w:rsidP="00212F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2FCB">
        <w:rPr>
          <w:rFonts w:ascii="Times New Roman" w:hAnsi="Times New Roman" w:cs="Times New Roman"/>
          <w:sz w:val="28"/>
          <w:szCs w:val="28"/>
        </w:rPr>
        <w:t>юридично-кадрової</w:t>
      </w:r>
      <w:proofErr w:type="spellEnd"/>
      <w:r w:rsidRPr="00212F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FC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212FCB">
        <w:rPr>
          <w:rFonts w:ascii="Times New Roman" w:hAnsi="Times New Roman" w:cs="Times New Roman"/>
          <w:sz w:val="28"/>
          <w:szCs w:val="28"/>
        </w:rPr>
        <w:t xml:space="preserve">                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212FCB">
        <w:rPr>
          <w:rFonts w:ascii="Times New Roman" w:hAnsi="Times New Roman" w:cs="Times New Roman"/>
          <w:sz w:val="28"/>
          <w:szCs w:val="28"/>
        </w:rPr>
        <w:t>Людмила РИЖЕНКО</w:t>
      </w:r>
    </w:p>
    <w:p w:rsidR="00212FCB" w:rsidRPr="00212FCB" w:rsidRDefault="00212FCB" w:rsidP="00212FC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FCB">
        <w:rPr>
          <w:rFonts w:ascii="Times New Roman" w:hAnsi="Times New Roman" w:cs="Times New Roman"/>
          <w:sz w:val="28"/>
          <w:szCs w:val="28"/>
        </w:rPr>
        <w:t>____________</w:t>
      </w:r>
    </w:p>
    <w:p w:rsidR="00212FCB" w:rsidRPr="00212FCB" w:rsidRDefault="00212FCB" w:rsidP="00212F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2FCB">
        <w:rPr>
          <w:rFonts w:ascii="Times New Roman" w:hAnsi="Times New Roman" w:cs="Times New Roman"/>
          <w:sz w:val="28"/>
          <w:szCs w:val="28"/>
        </w:rPr>
        <w:t>В.о</w:t>
      </w:r>
      <w:proofErr w:type="spellEnd"/>
      <w:r w:rsidRPr="00212FCB">
        <w:rPr>
          <w:rFonts w:ascii="Times New Roman" w:hAnsi="Times New Roman" w:cs="Times New Roman"/>
          <w:sz w:val="28"/>
          <w:szCs w:val="28"/>
        </w:rPr>
        <w:t>. начальника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212FCB" w:rsidRPr="00212FCB" w:rsidRDefault="00212FCB" w:rsidP="00212F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2FCB">
        <w:rPr>
          <w:rFonts w:ascii="Times New Roman" w:hAnsi="Times New Roman" w:cs="Times New Roman"/>
          <w:sz w:val="28"/>
          <w:szCs w:val="28"/>
        </w:rPr>
        <w:t>юридичного</w:t>
      </w:r>
      <w:proofErr w:type="spellEnd"/>
      <w:r w:rsidRPr="00212F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FCB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212F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FCB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212F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2FCB" w:rsidRPr="00212FCB" w:rsidRDefault="00212FCB" w:rsidP="00212F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2FCB">
        <w:rPr>
          <w:rFonts w:ascii="Times New Roman" w:hAnsi="Times New Roman" w:cs="Times New Roman"/>
          <w:sz w:val="28"/>
          <w:szCs w:val="28"/>
        </w:rPr>
        <w:t>юридично-кадрової</w:t>
      </w:r>
      <w:proofErr w:type="spellEnd"/>
      <w:r w:rsidRPr="00212F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FC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212FCB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__________________    </w:t>
      </w:r>
      <w:proofErr w:type="spellStart"/>
      <w:r w:rsidRPr="00212FCB">
        <w:rPr>
          <w:rFonts w:ascii="Times New Roman" w:hAnsi="Times New Roman" w:cs="Times New Roman"/>
          <w:sz w:val="28"/>
          <w:szCs w:val="28"/>
        </w:rPr>
        <w:t>Віта</w:t>
      </w:r>
      <w:proofErr w:type="spellEnd"/>
      <w:r w:rsidRPr="00212FCB">
        <w:rPr>
          <w:rFonts w:ascii="Times New Roman" w:hAnsi="Times New Roman" w:cs="Times New Roman"/>
          <w:sz w:val="28"/>
          <w:szCs w:val="28"/>
        </w:rPr>
        <w:t xml:space="preserve"> ГНІДАШ </w:t>
      </w:r>
    </w:p>
    <w:p w:rsidR="00212FCB" w:rsidRPr="00212FCB" w:rsidRDefault="00212FCB" w:rsidP="00212FC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FCB">
        <w:rPr>
          <w:rFonts w:ascii="Times New Roman" w:hAnsi="Times New Roman" w:cs="Times New Roman"/>
          <w:sz w:val="28"/>
          <w:szCs w:val="28"/>
        </w:rPr>
        <w:t>____________</w:t>
      </w:r>
    </w:p>
    <w:sectPr w:rsidR="00212FCB" w:rsidRPr="00212FCB" w:rsidSect="00BA09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FCB" w:rsidRDefault="00212FCB" w:rsidP="00212FCB">
      <w:pPr>
        <w:spacing w:after="0" w:line="240" w:lineRule="auto"/>
      </w:pPr>
      <w:r>
        <w:separator/>
      </w:r>
    </w:p>
  </w:endnote>
  <w:endnote w:type="continuationSeparator" w:id="0">
    <w:p w:rsidR="00212FCB" w:rsidRDefault="00212FCB" w:rsidP="00212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FCB" w:rsidRDefault="00212FCB" w:rsidP="00212FCB">
      <w:pPr>
        <w:spacing w:after="0" w:line="240" w:lineRule="auto"/>
      </w:pPr>
      <w:r>
        <w:separator/>
      </w:r>
    </w:p>
  </w:footnote>
  <w:footnote w:type="continuationSeparator" w:id="0">
    <w:p w:rsidR="00212FCB" w:rsidRDefault="00212FCB" w:rsidP="00212F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5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D3969"/>
    <w:rsid w:val="00171DE6"/>
    <w:rsid w:val="00212FCB"/>
    <w:rsid w:val="002F0BD0"/>
    <w:rsid w:val="0034559E"/>
    <w:rsid w:val="003B3420"/>
    <w:rsid w:val="003F4AFB"/>
    <w:rsid w:val="0047698D"/>
    <w:rsid w:val="00480E5E"/>
    <w:rsid w:val="00513DF5"/>
    <w:rsid w:val="00532381"/>
    <w:rsid w:val="005506BB"/>
    <w:rsid w:val="005755EB"/>
    <w:rsid w:val="00583034"/>
    <w:rsid w:val="005D0956"/>
    <w:rsid w:val="00627C33"/>
    <w:rsid w:val="006C2274"/>
    <w:rsid w:val="006C46EC"/>
    <w:rsid w:val="00760FDD"/>
    <w:rsid w:val="007662A2"/>
    <w:rsid w:val="00785272"/>
    <w:rsid w:val="007A15B1"/>
    <w:rsid w:val="007B388E"/>
    <w:rsid w:val="007C3FE4"/>
    <w:rsid w:val="00817DA0"/>
    <w:rsid w:val="0083581B"/>
    <w:rsid w:val="008E0974"/>
    <w:rsid w:val="009335B3"/>
    <w:rsid w:val="0094338F"/>
    <w:rsid w:val="00A87EEA"/>
    <w:rsid w:val="00A924A7"/>
    <w:rsid w:val="00B01CBF"/>
    <w:rsid w:val="00B26DE1"/>
    <w:rsid w:val="00B60CC5"/>
    <w:rsid w:val="00B85510"/>
    <w:rsid w:val="00B85D13"/>
    <w:rsid w:val="00BA09AD"/>
    <w:rsid w:val="00BC1E9E"/>
    <w:rsid w:val="00BD0B0E"/>
    <w:rsid w:val="00BE06FF"/>
    <w:rsid w:val="00C04AC2"/>
    <w:rsid w:val="00C04D06"/>
    <w:rsid w:val="00C72514"/>
    <w:rsid w:val="00D2233B"/>
    <w:rsid w:val="00D36BA4"/>
    <w:rsid w:val="00DB551C"/>
    <w:rsid w:val="00E336F9"/>
    <w:rsid w:val="00F00582"/>
    <w:rsid w:val="00F146E0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C54B749"/>
  <w15:docId w15:val="{466812A3-0497-4623-B681-D06DA5FDC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212F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12FCB"/>
  </w:style>
  <w:style w:type="paragraph" w:styleId="a9">
    <w:name w:val="footer"/>
    <w:basedOn w:val="a"/>
    <w:link w:val="aa"/>
    <w:uiPriority w:val="99"/>
    <w:unhideWhenUsed/>
    <w:rsid w:val="00212F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12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1417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2021-12-01T14:08:00Z</cp:lastPrinted>
  <dcterms:created xsi:type="dcterms:W3CDTF">2023-05-30T17:51:00Z</dcterms:created>
  <dcterms:modified xsi:type="dcterms:W3CDTF">2023-06-02T10:58:00Z</dcterms:modified>
</cp:coreProperties>
</file>